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462B4D" w14:textId="2CEF22CE" w:rsidR="000428D1" w:rsidRDefault="00B320B6" w:rsidP="00B320B6">
      <w:pPr>
        <w:tabs>
          <w:tab w:val="left" w:pos="4840"/>
        </w:tabs>
        <w:jc w:val="center"/>
        <w:rPr>
          <w:rFonts w:ascii="Copperplate Gothic Bold" w:hAnsi="Copperplate Gothic Bold"/>
          <w:b/>
          <w:sz w:val="50"/>
          <w:szCs w:val="50"/>
        </w:rPr>
      </w:pPr>
      <w:r w:rsidRPr="002272ED">
        <w:rPr>
          <w:rFonts w:ascii="Copperplate Gothic Bold" w:hAnsi="Copperplate Gothic Bold"/>
          <w:b/>
          <w:sz w:val="50"/>
          <w:szCs w:val="50"/>
        </w:rPr>
        <w:t>Treaty</w:t>
      </w:r>
      <w:r>
        <w:rPr>
          <w:rFonts w:ascii="Copperplate Gothic Bold" w:hAnsi="Copperplate Gothic Bold"/>
          <w:b/>
          <w:sz w:val="50"/>
          <w:szCs w:val="50"/>
        </w:rPr>
        <w:t xml:space="preserve"> of Versailles</w:t>
      </w:r>
    </w:p>
    <w:p w14:paraId="29EF766D" w14:textId="402125A5" w:rsidR="00B320B6" w:rsidRPr="00B320B6" w:rsidRDefault="00B320B6" w:rsidP="00B320B6">
      <w:pPr>
        <w:tabs>
          <w:tab w:val="left" w:pos="4840"/>
        </w:tabs>
        <w:rPr>
          <w:rFonts w:ascii="Copperplate Gothic Bold" w:hAnsi="Copperplate Gothic Bold"/>
          <w:b/>
        </w:rPr>
      </w:pPr>
      <w:r w:rsidRPr="00B320B6">
        <w:rPr>
          <w:rFonts w:ascii="Abadi MT Condensed Light" w:hAnsi="Abadi MT Condensed Light"/>
        </w:rPr>
        <w:t>Complete this table to categorize issues and problems that resulted from agreements made after the war.</w:t>
      </w:r>
    </w:p>
    <w:tbl>
      <w:tblPr>
        <w:tblStyle w:val="TableGrid"/>
        <w:tblW w:w="10917" w:type="dxa"/>
        <w:tblLook w:val="04A0" w:firstRow="1" w:lastRow="0" w:firstColumn="1" w:lastColumn="0" w:noHBand="0" w:noVBand="1"/>
      </w:tblPr>
      <w:tblGrid>
        <w:gridCol w:w="2358"/>
        <w:gridCol w:w="4230"/>
        <w:gridCol w:w="4329"/>
      </w:tblGrid>
      <w:tr w:rsidR="00B320B6" w:rsidRPr="00B320B6" w14:paraId="5D47AAB7" w14:textId="77777777" w:rsidTr="00B320B6">
        <w:trPr>
          <w:trHeight w:val="323"/>
        </w:trPr>
        <w:tc>
          <w:tcPr>
            <w:tcW w:w="2358" w:type="dxa"/>
          </w:tcPr>
          <w:p w14:paraId="6D8020DD" w14:textId="08BFBEAF" w:rsidR="00B320B6" w:rsidRPr="00B320B6" w:rsidRDefault="00B320B6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b/>
                <w:sz w:val="40"/>
                <w:szCs w:val="40"/>
              </w:rPr>
            </w:pPr>
            <w:r w:rsidRPr="00B320B6">
              <w:rPr>
                <w:rFonts w:ascii="Abadi MT Condensed Light" w:hAnsi="Abadi MT Condensed Light"/>
                <w:b/>
                <w:sz w:val="40"/>
                <w:szCs w:val="40"/>
              </w:rPr>
              <w:t>Issues</w:t>
            </w:r>
          </w:p>
        </w:tc>
        <w:tc>
          <w:tcPr>
            <w:tcW w:w="4230" w:type="dxa"/>
          </w:tcPr>
          <w:p w14:paraId="6779B1AC" w14:textId="3F02F380" w:rsidR="00B320B6" w:rsidRPr="00B320B6" w:rsidRDefault="00B320B6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b/>
                <w:sz w:val="40"/>
                <w:szCs w:val="40"/>
              </w:rPr>
            </w:pPr>
            <w:r w:rsidRPr="00B320B6">
              <w:rPr>
                <w:rFonts w:ascii="Abadi MT Condensed Light" w:hAnsi="Abadi MT Condensed Light"/>
                <w:b/>
                <w:sz w:val="40"/>
                <w:szCs w:val="40"/>
              </w:rPr>
              <w:t>Treaty Settlement</w:t>
            </w:r>
          </w:p>
        </w:tc>
        <w:tc>
          <w:tcPr>
            <w:tcW w:w="4329" w:type="dxa"/>
          </w:tcPr>
          <w:p w14:paraId="42A20932" w14:textId="6F444A9E" w:rsidR="00B320B6" w:rsidRPr="00B320B6" w:rsidRDefault="00B320B6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b/>
                <w:sz w:val="40"/>
                <w:szCs w:val="40"/>
              </w:rPr>
            </w:pPr>
            <w:r w:rsidRPr="00B320B6">
              <w:rPr>
                <w:rFonts w:ascii="Abadi MT Condensed Light" w:hAnsi="Abadi MT Condensed Light"/>
                <w:b/>
                <w:sz w:val="40"/>
                <w:szCs w:val="40"/>
              </w:rPr>
              <w:t>Problems</w:t>
            </w:r>
          </w:p>
        </w:tc>
      </w:tr>
      <w:tr w:rsidR="00B320B6" w14:paraId="0D90D81E" w14:textId="77777777" w:rsidTr="00B320B6">
        <w:trPr>
          <w:trHeight w:val="1157"/>
        </w:trPr>
        <w:tc>
          <w:tcPr>
            <w:tcW w:w="2358" w:type="dxa"/>
            <w:vAlign w:val="center"/>
          </w:tcPr>
          <w:p w14:paraId="216D095F" w14:textId="52AE0561" w:rsidR="00B320B6" w:rsidRPr="001269BC" w:rsidRDefault="00B320B6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b/>
                <w:sz w:val="40"/>
                <w:szCs w:val="40"/>
              </w:rPr>
            </w:pPr>
            <w:r w:rsidRPr="001269BC">
              <w:rPr>
                <w:rFonts w:ascii="Abadi MT Condensed Light" w:hAnsi="Abadi MT Condensed Light"/>
                <w:b/>
                <w:sz w:val="40"/>
                <w:szCs w:val="40"/>
              </w:rPr>
              <w:t>War Debt</w:t>
            </w:r>
          </w:p>
        </w:tc>
        <w:tc>
          <w:tcPr>
            <w:tcW w:w="4230" w:type="dxa"/>
          </w:tcPr>
          <w:p w14:paraId="6F0D41A6" w14:textId="3995DF23" w:rsidR="00B320B6" w:rsidRPr="001269BC" w:rsidRDefault="00E408CE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i/>
                <w:sz w:val="32"/>
                <w:szCs w:val="32"/>
              </w:rPr>
            </w:pPr>
            <w:r w:rsidRPr="001269BC">
              <w:rPr>
                <w:rFonts w:ascii="Abadi MT Condensed Light" w:hAnsi="Abadi MT Condensed Light"/>
                <w:i/>
                <w:sz w:val="32"/>
                <w:szCs w:val="32"/>
              </w:rPr>
              <w:t>Because of the treaty, the new German Republic had to make large payments to pay for the damage caused by the war.</w:t>
            </w:r>
          </w:p>
        </w:tc>
        <w:tc>
          <w:tcPr>
            <w:tcW w:w="4329" w:type="dxa"/>
          </w:tcPr>
          <w:p w14:paraId="6A9C69B9" w14:textId="6FF9689C" w:rsidR="00B320B6" w:rsidRPr="001269BC" w:rsidRDefault="00E408CE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i/>
                <w:sz w:val="32"/>
                <w:szCs w:val="32"/>
              </w:rPr>
            </w:pPr>
            <w:r w:rsidRPr="001269BC">
              <w:rPr>
                <w:rFonts w:ascii="Abadi MT Condensed Light" w:hAnsi="Abadi MT Condensed Light"/>
                <w:i/>
                <w:sz w:val="32"/>
                <w:szCs w:val="32"/>
              </w:rPr>
              <w:t>These payments would hurt an already damaged German economy.</w:t>
            </w:r>
          </w:p>
        </w:tc>
      </w:tr>
      <w:tr w:rsidR="00B320B6" w14:paraId="20CE88B8" w14:textId="77777777" w:rsidTr="00B320B6">
        <w:trPr>
          <w:trHeight w:val="1157"/>
        </w:trPr>
        <w:tc>
          <w:tcPr>
            <w:tcW w:w="2358" w:type="dxa"/>
            <w:vAlign w:val="center"/>
          </w:tcPr>
          <w:p w14:paraId="165C48CE" w14:textId="2E5FB73D" w:rsidR="00B320B6" w:rsidRPr="001269BC" w:rsidRDefault="00B320B6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b/>
                <w:sz w:val="40"/>
                <w:szCs w:val="40"/>
              </w:rPr>
            </w:pPr>
            <w:r w:rsidRPr="001269BC">
              <w:rPr>
                <w:rFonts w:ascii="Abadi MT Condensed Light" w:hAnsi="Abadi MT Condensed Light"/>
                <w:b/>
                <w:sz w:val="40"/>
                <w:szCs w:val="40"/>
              </w:rPr>
              <w:t>Fear of German Strength</w:t>
            </w:r>
          </w:p>
        </w:tc>
        <w:tc>
          <w:tcPr>
            <w:tcW w:w="4230" w:type="dxa"/>
          </w:tcPr>
          <w:p w14:paraId="6D61C34D" w14:textId="459E0407" w:rsidR="00B320B6" w:rsidRPr="001269BC" w:rsidRDefault="00E408CE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i/>
                <w:sz w:val="32"/>
                <w:szCs w:val="32"/>
              </w:rPr>
            </w:pPr>
            <w:r w:rsidRPr="001269BC">
              <w:rPr>
                <w:rFonts w:ascii="Abadi MT Condensed Light" w:hAnsi="Abadi MT Condensed Light"/>
                <w:i/>
                <w:sz w:val="32"/>
                <w:szCs w:val="32"/>
              </w:rPr>
              <w:t>The treaty limited the size of the German military.</w:t>
            </w:r>
          </w:p>
        </w:tc>
        <w:tc>
          <w:tcPr>
            <w:tcW w:w="4329" w:type="dxa"/>
          </w:tcPr>
          <w:p w14:paraId="5A8E5137" w14:textId="248609F0" w:rsidR="00B320B6" w:rsidRPr="001269BC" w:rsidRDefault="00E408CE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i/>
                <w:sz w:val="32"/>
                <w:szCs w:val="32"/>
              </w:rPr>
            </w:pPr>
            <w:r w:rsidRPr="001269BC">
              <w:rPr>
                <w:rFonts w:ascii="Abadi MT Condensed Light" w:hAnsi="Abadi MT Condensed Light"/>
                <w:i/>
                <w:sz w:val="32"/>
                <w:szCs w:val="32"/>
              </w:rPr>
              <w:t>Germans resented the treaty demands.</w:t>
            </w:r>
          </w:p>
        </w:tc>
      </w:tr>
      <w:tr w:rsidR="00B320B6" w14:paraId="5DDE29FB" w14:textId="77777777" w:rsidTr="00B320B6">
        <w:trPr>
          <w:trHeight w:val="1157"/>
        </w:trPr>
        <w:tc>
          <w:tcPr>
            <w:tcW w:w="2358" w:type="dxa"/>
            <w:vAlign w:val="center"/>
          </w:tcPr>
          <w:p w14:paraId="3398BA8E" w14:textId="2EFD67F0" w:rsidR="00B320B6" w:rsidRPr="001269BC" w:rsidRDefault="00B320B6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b/>
                <w:sz w:val="40"/>
                <w:szCs w:val="40"/>
              </w:rPr>
            </w:pPr>
            <w:r w:rsidRPr="001269BC">
              <w:rPr>
                <w:rFonts w:ascii="Abadi MT Condensed Light" w:hAnsi="Abadi MT Condensed Light"/>
                <w:b/>
                <w:sz w:val="40"/>
                <w:szCs w:val="40"/>
              </w:rPr>
              <w:t>Nationalism</w:t>
            </w:r>
          </w:p>
        </w:tc>
        <w:tc>
          <w:tcPr>
            <w:tcW w:w="4230" w:type="dxa"/>
          </w:tcPr>
          <w:p w14:paraId="0539A8CA" w14:textId="5A0D50DD" w:rsidR="00B320B6" w:rsidRPr="001269BC" w:rsidRDefault="00E408CE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i/>
                <w:sz w:val="32"/>
                <w:szCs w:val="32"/>
              </w:rPr>
            </w:pPr>
            <w:r w:rsidRPr="001269BC">
              <w:rPr>
                <w:rFonts w:ascii="Abadi MT Condensed Light" w:hAnsi="Abadi MT Condensed Light"/>
                <w:i/>
                <w:sz w:val="32"/>
                <w:szCs w:val="32"/>
              </w:rPr>
              <w:t>The treaty created new states.</w:t>
            </w:r>
          </w:p>
        </w:tc>
        <w:tc>
          <w:tcPr>
            <w:tcW w:w="4329" w:type="dxa"/>
          </w:tcPr>
          <w:p w14:paraId="100D00A3" w14:textId="4537F2A7" w:rsidR="00B320B6" w:rsidRPr="001269BC" w:rsidRDefault="00E408CE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i/>
                <w:sz w:val="32"/>
                <w:szCs w:val="32"/>
              </w:rPr>
            </w:pPr>
            <w:r w:rsidRPr="001269BC">
              <w:rPr>
                <w:rFonts w:ascii="Abadi MT Condensed Light" w:hAnsi="Abadi MT Condensed Light"/>
                <w:i/>
                <w:sz w:val="32"/>
                <w:szCs w:val="32"/>
              </w:rPr>
              <w:t>Some ethnic groups became unwanted minorities in the new states.</w:t>
            </w:r>
          </w:p>
        </w:tc>
      </w:tr>
      <w:tr w:rsidR="00B320B6" w14:paraId="7BDAFAAB" w14:textId="77777777" w:rsidTr="00D44672">
        <w:trPr>
          <w:trHeight w:val="1763"/>
        </w:trPr>
        <w:tc>
          <w:tcPr>
            <w:tcW w:w="2358" w:type="dxa"/>
            <w:vAlign w:val="center"/>
          </w:tcPr>
          <w:p w14:paraId="1ED89D45" w14:textId="1ACF6E0E" w:rsidR="00B320B6" w:rsidRPr="001269BC" w:rsidRDefault="00B320B6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b/>
                <w:sz w:val="40"/>
                <w:szCs w:val="40"/>
              </w:rPr>
            </w:pPr>
            <w:r w:rsidRPr="001269BC">
              <w:rPr>
                <w:rFonts w:ascii="Abadi MT Condensed Light" w:hAnsi="Abadi MT Condensed Light"/>
                <w:b/>
                <w:sz w:val="40"/>
                <w:szCs w:val="40"/>
              </w:rPr>
              <w:t>Colonies and Other Non-European Territories</w:t>
            </w:r>
          </w:p>
        </w:tc>
        <w:tc>
          <w:tcPr>
            <w:tcW w:w="4230" w:type="dxa"/>
          </w:tcPr>
          <w:p w14:paraId="77161CAE" w14:textId="107CC5DE" w:rsidR="00B320B6" w:rsidRPr="001269BC" w:rsidRDefault="00E408CE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i/>
                <w:sz w:val="32"/>
                <w:szCs w:val="32"/>
              </w:rPr>
            </w:pPr>
            <w:r w:rsidRPr="001269BC">
              <w:rPr>
                <w:rFonts w:ascii="Abadi MT Condensed Light" w:hAnsi="Abadi MT Condensed Light"/>
                <w:i/>
                <w:sz w:val="32"/>
                <w:szCs w:val="32"/>
              </w:rPr>
              <w:t>The treaty created a system of mandates.</w:t>
            </w:r>
            <w:r w:rsidR="00D44672">
              <w:rPr>
                <w:rFonts w:ascii="Abadi MT Condensed Light" w:hAnsi="Abadi MT Condensed Light"/>
                <w:i/>
                <w:sz w:val="32"/>
                <w:szCs w:val="32"/>
              </w:rPr>
              <w:t xml:space="preserve"> (</w:t>
            </w:r>
            <w:proofErr w:type="gramStart"/>
            <w:r w:rsidR="00D44672">
              <w:rPr>
                <w:rFonts w:ascii="Abadi MT Condensed Light" w:hAnsi="Abadi MT Condensed Light"/>
                <w:i/>
                <w:sz w:val="32"/>
                <w:szCs w:val="32"/>
              </w:rPr>
              <w:t>territories</w:t>
            </w:r>
            <w:proofErr w:type="gramEnd"/>
            <w:r w:rsidR="00D44672">
              <w:rPr>
                <w:rFonts w:ascii="Abadi MT Condensed Light" w:hAnsi="Abadi MT Condensed Light"/>
                <w:i/>
                <w:sz w:val="32"/>
                <w:szCs w:val="32"/>
              </w:rPr>
              <w:t xml:space="preserve"> administered by Western powers)</w:t>
            </w:r>
          </w:p>
        </w:tc>
        <w:tc>
          <w:tcPr>
            <w:tcW w:w="4329" w:type="dxa"/>
          </w:tcPr>
          <w:p w14:paraId="26573D64" w14:textId="0E64BD49" w:rsidR="00B320B6" w:rsidRPr="001269BC" w:rsidRDefault="00E408CE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i/>
                <w:sz w:val="32"/>
                <w:szCs w:val="32"/>
              </w:rPr>
            </w:pPr>
            <w:r w:rsidRPr="001269BC">
              <w:rPr>
                <w:rFonts w:ascii="Abadi MT Condensed Light" w:hAnsi="Abadi MT Condensed Light"/>
                <w:i/>
                <w:sz w:val="32"/>
                <w:szCs w:val="32"/>
              </w:rPr>
              <w:t>Mandates added to imperial rule instead of ending it.</w:t>
            </w:r>
          </w:p>
        </w:tc>
      </w:tr>
      <w:tr w:rsidR="00B320B6" w14:paraId="45682AE8" w14:textId="77777777" w:rsidTr="00B320B6">
        <w:trPr>
          <w:trHeight w:val="1207"/>
        </w:trPr>
        <w:tc>
          <w:tcPr>
            <w:tcW w:w="2358" w:type="dxa"/>
            <w:vAlign w:val="center"/>
          </w:tcPr>
          <w:p w14:paraId="4358B5D5" w14:textId="0BADA87D" w:rsidR="00B320B6" w:rsidRPr="001269BC" w:rsidRDefault="00B320B6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b/>
                <w:sz w:val="40"/>
                <w:szCs w:val="40"/>
              </w:rPr>
            </w:pPr>
            <w:r w:rsidRPr="001269BC">
              <w:rPr>
                <w:rFonts w:ascii="Abadi MT Condensed Light" w:hAnsi="Abadi MT Condensed Light"/>
                <w:b/>
                <w:sz w:val="40"/>
                <w:szCs w:val="40"/>
              </w:rPr>
              <w:t>League of Nations</w:t>
            </w:r>
          </w:p>
        </w:tc>
        <w:tc>
          <w:tcPr>
            <w:tcW w:w="4230" w:type="dxa"/>
          </w:tcPr>
          <w:p w14:paraId="3D4488EA" w14:textId="0A3A55B5" w:rsidR="00B320B6" w:rsidRPr="001269BC" w:rsidRDefault="00E408CE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i/>
                <w:sz w:val="32"/>
                <w:szCs w:val="32"/>
              </w:rPr>
            </w:pPr>
            <w:r w:rsidRPr="001269BC">
              <w:rPr>
                <w:rFonts w:ascii="Abadi MT Condensed Light" w:hAnsi="Abadi MT Condensed Light"/>
                <w:i/>
                <w:sz w:val="32"/>
                <w:szCs w:val="32"/>
              </w:rPr>
              <w:t>The treaty established the League of Nations.</w:t>
            </w:r>
          </w:p>
        </w:tc>
        <w:tc>
          <w:tcPr>
            <w:tcW w:w="4329" w:type="dxa"/>
          </w:tcPr>
          <w:p w14:paraId="09455F5D" w14:textId="5F199C4D" w:rsidR="00B320B6" w:rsidRPr="001269BC" w:rsidRDefault="00E408CE" w:rsidP="00B320B6">
            <w:pPr>
              <w:tabs>
                <w:tab w:val="left" w:pos="4840"/>
              </w:tabs>
              <w:jc w:val="center"/>
              <w:rPr>
                <w:rFonts w:ascii="Abadi MT Condensed Light" w:hAnsi="Abadi MT Condensed Light"/>
                <w:i/>
                <w:sz w:val="32"/>
                <w:szCs w:val="32"/>
              </w:rPr>
            </w:pPr>
            <w:r w:rsidRPr="001269BC">
              <w:rPr>
                <w:rFonts w:ascii="Abadi MT Condensed Light" w:hAnsi="Abadi MT Condensed Light"/>
                <w:i/>
                <w:sz w:val="32"/>
                <w:szCs w:val="32"/>
              </w:rPr>
              <w:t>The U.S. did not join, thereby weakening the League’s power.</w:t>
            </w:r>
          </w:p>
        </w:tc>
      </w:tr>
    </w:tbl>
    <w:p w14:paraId="6D170A95" w14:textId="5EA90DF8" w:rsidR="00D44672" w:rsidRDefault="005F1B3C" w:rsidP="00B320B6">
      <w:pPr>
        <w:tabs>
          <w:tab w:val="left" w:pos="4840"/>
        </w:tabs>
        <w:jc w:val="center"/>
        <w:rPr>
          <w:rFonts w:ascii="Abadi MT Condensed Light" w:hAnsi="Abadi MT Condensed Ligh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7646B1" wp14:editId="187987FA">
            <wp:simplePos x="0" y="0"/>
            <wp:positionH relativeFrom="column">
              <wp:posOffset>1600200</wp:posOffset>
            </wp:positionH>
            <wp:positionV relativeFrom="paragraph">
              <wp:posOffset>139700</wp:posOffset>
            </wp:positionV>
            <wp:extent cx="4800600" cy="33477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E9BC3" w14:textId="57E54ED7" w:rsidR="00B320B6" w:rsidRPr="000428D1" w:rsidRDefault="005F1B3C" w:rsidP="005F1B3C">
      <w:pPr>
        <w:rPr>
          <w:rFonts w:ascii="Abadi MT Condensed Light" w:hAnsi="Abadi MT Condensed Light"/>
          <w:sz w:val="40"/>
          <w:szCs w:val="40"/>
        </w:rPr>
      </w:pPr>
      <w:r>
        <w:rPr>
          <w:rFonts w:ascii="Abadi MT Condensed Light" w:hAnsi="Abadi MT Condensed Light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BE928" wp14:editId="30175669">
                <wp:simplePos x="0" y="0"/>
                <wp:positionH relativeFrom="column">
                  <wp:posOffset>0</wp:posOffset>
                </wp:positionH>
                <wp:positionV relativeFrom="paragraph">
                  <wp:posOffset>990600</wp:posOffset>
                </wp:positionV>
                <wp:extent cx="1600200" cy="685800"/>
                <wp:effectExtent l="0" t="25400" r="50800" b="50800"/>
                <wp:wrapThrough wrapText="bothSides">
                  <wp:wrapPolygon edited="0">
                    <wp:start x="15771" y="-800"/>
                    <wp:lineTo x="0" y="3200"/>
                    <wp:lineTo x="0" y="16800"/>
                    <wp:lineTo x="15771" y="22400"/>
                    <wp:lineTo x="18171" y="22400"/>
                    <wp:lineTo x="21943" y="12800"/>
                    <wp:lineTo x="21943" y="8800"/>
                    <wp:lineTo x="18171" y="-800"/>
                    <wp:lineTo x="15771" y="-800"/>
                  </wp:wrapPolygon>
                </wp:wrapThrough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" o:spid="_x0000_s1026" type="#_x0000_t13" style="position:absolute;margin-left:0;margin-top:78pt;width:126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" adj="16971" fillcolor="black [3200]" strokecolor="black [1600]" strokeweight="2pt">
                <w10:wrap type="through"/>
              </v:shape>
            </w:pict>
          </mc:Fallback>
        </mc:AlternateContent>
      </w:r>
      <w:r>
        <w:rPr>
          <w:rFonts w:ascii="Abadi MT Condensed Light" w:hAnsi="Abadi MT Condensed Light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7FA2F1" wp14:editId="38060A7A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561465" cy="1371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6B6AB" w14:textId="7ECAE6BC" w:rsidR="00A96ED8" w:rsidRPr="00A96ED8" w:rsidRDefault="005F1B3C" w:rsidP="00A96ED8">
                            <w:pPr>
                              <w:rPr>
                                <w:rFonts w:ascii="Abadi MT Condensed Light" w:hAnsi="Abadi MT Condensed Light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</w:rPr>
                              <w:t>On the back, w</w:t>
                            </w:r>
                            <w:r w:rsidR="00A96ED8">
                              <w:rPr>
                                <w:rFonts w:ascii="Abadi MT Condensed Light" w:hAnsi="Abadi MT Condensed Light"/>
                              </w:rPr>
                              <w:t>rite a short story</w:t>
                            </w:r>
                            <w:r w:rsidR="00A96ED8" w:rsidRPr="00A96ED8">
                              <w:rPr>
                                <w:rFonts w:ascii="Abadi MT Condensed Light" w:hAnsi="Abadi MT Condensed Light"/>
                              </w:rPr>
                              <w:t xml:space="preserve"> </w:t>
                            </w:r>
                            <w:r w:rsidR="00A96ED8">
                              <w:rPr>
                                <w:rFonts w:ascii="Abadi MT Condensed Light" w:hAnsi="Abadi MT Condensed Light"/>
                              </w:rPr>
                              <w:t xml:space="preserve">describing </w:t>
                            </w:r>
                            <w:r>
                              <w:rPr>
                                <w:rFonts w:ascii="Abadi MT Condensed Light" w:hAnsi="Abadi MT Condensed Light"/>
                              </w:rPr>
                              <w:t>what</w:t>
                            </w:r>
                            <w:r w:rsidR="00A96ED8">
                              <w:rPr>
                                <w:rFonts w:ascii="Abadi MT Condensed Light" w:hAnsi="Abadi MT Condensed Light"/>
                              </w:rPr>
                              <w:t xml:space="preserve"> is occurring in the political cartoon.</w:t>
                            </w:r>
                          </w:p>
                          <w:p w14:paraId="39641C25" w14:textId="77777777" w:rsidR="00A96ED8" w:rsidRDefault="00A96E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0;margin-top:24pt;width:122.95pt;height:10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WTJtICAAAW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" filled="f" stroked="f">
                <v:textbox>
                  <w:txbxContent>
                    <w:p w14:paraId="06D6B6AB" w14:textId="7ECAE6BC" w:rsidR="00A96ED8" w:rsidRPr="00A96ED8" w:rsidRDefault="005F1B3C" w:rsidP="00A96ED8">
                      <w:pPr>
                        <w:rPr>
                          <w:rFonts w:ascii="Abadi MT Condensed Light" w:hAnsi="Abadi MT Condensed Light"/>
                        </w:rPr>
                      </w:pPr>
                      <w:r>
                        <w:rPr>
                          <w:rFonts w:ascii="Abadi MT Condensed Light" w:hAnsi="Abadi MT Condensed Light"/>
                        </w:rPr>
                        <w:t>On the back, w</w:t>
                      </w:r>
                      <w:r w:rsidR="00A96ED8">
                        <w:rPr>
                          <w:rFonts w:ascii="Abadi MT Condensed Light" w:hAnsi="Abadi MT Condensed Light"/>
                        </w:rPr>
                        <w:t>rite a short story</w:t>
                      </w:r>
                      <w:r w:rsidR="00A96ED8" w:rsidRPr="00A96ED8">
                        <w:rPr>
                          <w:rFonts w:ascii="Abadi MT Condensed Light" w:hAnsi="Abadi MT Condensed Light"/>
                        </w:rPr>
                        <w:t xml:space="preserve"> </w:t>
                      </w:r>
                      <w:r w:rsidR="00A96ED8">
                        <w:rPr>
                          <w:rFonts w:ascii="Abadi MT Condensed Light" w:hAnsi="Abadi MT Condensed Light"/>
                        </w:rPr>
                        <w:t xml:space="preserve">describing </w:t>
                      </w:r>
                      <w:r>
                        <w:rPr>
                          <w:rFonts w:ascii="Abadi MT Condensed Light" w:hAnsi="Abadi MT Condensed Light"/>
                        </w:rPr>
                        <w:t>what</w:t>
                      </w:r>
                      <w:r w:rsidR="00A96ED8">
                        <w:rPr>
                          <w:rFonts w:ascii="Abadi MT Condensed Light" w:hAnsi="Abadi MT Condensed Light"/>
                        </w:rPr>
                        <w:t xml:space="preserve"> is occurring in the political cartoon.</w:t>
                      </w:r>
                    </w:p>
                    <w:p w14:paraId="39641C25" w14:textId="77777777" w:rsidR="00A96ED8" w:rsidRDefault="00A96ED8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B320B6" w:rsidRPr="000428D1" w:rsidSect="00523D10">
      <w:headerReference w:type="default" r:id="rId9"/>
      <w:pgSz w:w="12240" w:h="15840"/>
      <w:pgMar w:top="144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F7F4C4" w14:textId="77777777" w:rsidR="00A96ED8" w:rsidRDefault="00A96ED8" w:rsidP="00523D10">
      <w:r>
        <w:separator/>
      </w:r>
    </w:p>
  </w:endnote>
  <w:endnote w:type="continuationSeparator" w:id="0">
    <w:p w14:paraId="34E73E15" w14:textId="77777777" w:rsidR="00A96ED8" w:rsidRDefault="00A96ED8" w:rsidP="00523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7FAF1" w14:textId="77777777" w:rsidR="00A96ED8" w:rsidRDefault="00A96ED8" w:rsidP="00523D10">
      <w:r>
        <w:separator/>
      </w:r>
    </w:p>
  </w:footnote>
  <w:footnote w:type="continuationSeparator" w:id="0">
    <w:p w14:paraId="14F0E3AB" w14:textId="77777777" w:rsidR="00A96ED8" w:rsidRDefault="00A96ED8" w:rsidP="00523D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268DF" w14:textId="77777777" w:rsidR="00A96ED8" w:rsidRPr="00523D10" w:rsidRDefault="00A96ED8" w:rsidP="00523D10">
    <w:pPr>
      <w:pStyle w:val="Header"/>
      <w:tabs>
        <w:tab w:val="clear" w:pos="8640"/>
        <w:tab w:val="right" w:pos="7200"/>
      </w:tabs>
      <w:rPr>
        <w:rFonts w:ascii="Abadi MT Condensed Light" w:hAnsi="Abadi MT Condensed Light"/>
      </w:rPr>
    </w:pPr>
    <w:r w:rsidRPr="00523D10">
      <w:rPr>
        <w:rFonts w:ascii="Abadi MT Condensed Light" w:hAnsi="Abadi MT Condensed Light"/>
      </w:rPr>
      <w:t>Dang – World History</w:t>
    </w:r>
    <w:r w:rsidRPr="00523D10">
      <w:rPr>
        <w:rFonts w:ascii="Abadi MT Condensed Light" w:hAnsi="Abadi MT Condensed Light"/>
      </w:rPr>
      <w:tab/>
      <w:t xml:space="preserve"> </w:t>
    </w:r>
    <w:r w:rsidRPr="00523D10">
      <w:rPr>
        <w:rFonts w:ascii="Abadi MT Condensed Light" w:hAnsi="Abadi MT Condensed Light"/>
      </w:rPr>
      <w:tab/>
      <w:t>Name</w:t>
    </w:r>
  </w:p>
  <w:p w14:paraId="4FEE050F" w14:textId="77777777" w:rsidR="00A96ED8" w:rsidRPr="00523D10" w:rsidRDefault="00A96ED8" w:rsidP="00523D10">
    <w:pPr>
      <w:pStyle w:val="Header"/>
      <w:tabs>
        <w:tab w:val="clear" w:pos="8640"/>
        <w:tab w:val="right" w:pos="7200"/>
      </w:tabs>
      <w:rPr>
        <w:rFonts w:ascii="Abadi MT Condensed Light" w:hAnsi="Abadi MT Condensed Light"/>
      </w:rPr>
    </w:pPr>
    <w:r w:rsidRPr="00523D10">
      <w:rPr>
        <w:rFonts w:ascii="Abadi MT Condensed Light" w:hAnsi="Abadi MT Condensed Light"/>
      </w:rPr>
      <w:tab/>
    </w:r>
    <w:r w:rsidRPr="00523D10">
      <w:rPr>
        <w:rFonts w:ascii="Abadi MT Condensed Light" w:hAnsi="Abadi MT Condensed Light"/>
      </w:rPr>
      <w:tab/>
      <w:t>Period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21AE8"/>
    <w:multiLevelType w:val="hybridMultilevel"/>
    <w:tmpl w:val="BB7C1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9023FF"/>
    <w:multiLevelType w:val="hybridMultilevel"/>
    <w:tmpl w:val="64DCE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A10704"/>
    <w:multiLevelType w:val="hybridMultilevel"/>
    <w:tmpl w:val="18584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562433"/>
    <w:multiLevelType w:val="hybridMultilevel"/>
    <w:tmpl w:val="03646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6328CE"/>
    <w:multiLevelType w:val="hybridMultilevel"/>
    <w:tmpl w:val="505E8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D10"/>
    <w:rsid w:val="000428D1"/>
    <w:rsid w:val="00104721"/>
    <w:rsid w:val="001269BC"/>
    <w:rsid w:val="002272ED"/>
    <w:rsid w:val="00284C32"/>
    <w:rsid w:val="00523D10"/>
    <w:rsid w:val="00541AED"/>
    <w:rsid w:val="005A4D2D"/>
    <w:rsid w:val="005F1B3C"/>
    <w:rsid w:val="008B5459"/>
    <w:rsid w:val="00975F9B"/>
    <w:rsid w:val="00A96ED8"/>
    <w:rsid w:val="00B320B6"/>
    <w:rsid w:val="00D44672"/>
    <w:rsid w:val="00E408C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C3E4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D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D10"/>
  </w:style>
  <w:style w:type="paragraph" w:styleId="Footer">
    <w:name w:val="footer"/>
    <w:basedOn w:val="Normal"/>
    <w:link w:val="FooterChar"/>
    <w:uiPriority w:val="99"/>
    <w:unhideWhenUsed/>
    <w:rsid w:val="00523D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D10"/>
  </w:style>
  <w:style w:type="table" w:styleId="TableGrid">
    <w:name w:val="Table Grid"/>
    <w:basedOn w:val="TableNormal"/>
    <w:uiPriority w:val="59"/>
    <w:rsid w:val="00523D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23D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46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6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D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D10"/>
  </w:style>
  <w:style w:type="paragraph" w:styleId="Footer">
    <w:name w:val="footer"/>
    <w:basedOn w:val="Normal"/>
    <w:link w:val="FooterChar"/>
    <w:uiPriority w:val="99"/>
    <w:unhideWhenUsed/>
    <w:rsid w:val="00523D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D10"/>
  </w:style>
  <w:style w:type="table" w:styleId="TableGrid">
    <w:name w:val="Table Grid"/>
    <w:basedOn w:val="TableNormal"/>
    <w:uiPriority w:val="59"/>
    <w:rsid w:val="00523D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23D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46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6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8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</Words>
  <Characters>753</Characters>
  <Application>Microsoft Macintosh Word</Application>
  <DocSecurity>0</DocSecurity>
  <Lines>6</Lines>
  <Paragraphs>1</Paragraphs>
  <ScaleCrop>false</ScaleCrop>
  <Company>H.B.U.H.S.D.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Westminster High Scool</dc:creator>
  <cp:keywords/>
  <dc:description/>
  <cp:lastModifiedBy>Westminster High Scool</cp:lastModifiedBy>
  <cp:revision>2</cp:revision>
  <dcterms:created xsi:type="dcterms:W3CDTF">2014-02-14T23:46:00Z</dcterms:created>
  <dcterms:modified xsi:type="dcterms:W3CDTF">2014-02-14T23:46:00Z</dcterms:modified>
</cp:coreProperties>
</file>